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DD" w:rsidRPr="00600EDD" w:rsidRDefault="00600EDD" w:rsidP="00600EDD">
      <w:pPr>
        <w:spacing w:after="180" w:line="349" w:lineRule="atLeast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</w:pPr>
      <w:r w:rsidRPr="00600EDD"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  <w:t>Wniosek o ponowne wykorzystanie informacji sektora publicznego</w:t>
      </w:r>
    </w:p>
    <w:p w:rsidR="00600EDD" w:rsidRPr="00600EDD" w:rsidRDefault="00600EDD" w:rsidP="00600EDD">
      <w:pPr>
        <w:spacing w:after="180" w:line="349" w:lineRule="atLeast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00ED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Wniosek o ponowne wykorzystywanie powinien zawierać:</w:t>
      </w:r>
    </w:p>
    <w:p w:rsidR="00600EDD" w:rsidRPr="00600EDD" w:rsidRDefault="00600EDD" w:rsidP="00600EDD">
      <w:pPr>
        <w:numPr>
          <w:ilvl w:val="0"/>
          <w:numId w:val="1"/>
        </w:numPr>
        <w:spacing w:before="100" w:beforeAutospacing="1" w:after="100" w:afterAutospacing="1" w:line="349" w:lineRule="atLeast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00ED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nazwę podmiotu zobowiązanego do udostępnienia lub przekazania informacji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:rsidR="00600EDD" w:rsidRPr="00600EDD" w:rsidRDefault="00600EDD" w:rsidP="00600EDD">
      <w:pPr>
        <w:numPr>
          <w:ilvl w:val="0"/>
          <w:numId w:val="1"/>
        </w:numPr>
        <w:spacing w:before="100" w:beforeAutospacing="1" w:after="100" w:afterAutospacing="1" w:line="349" w:lineRule="atLeast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00ED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informacje o wnioskodawcy, w tym imię i nazwisko oraz adres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:rsidR="00600EDD" w:rsidRPr="00600EDD" w:rsidRDefault="00600EDD" w:rsidP="00600EDD">
      <w:pPr>
        <w:numPr>
          <w:ilvl w:val="0"/>
          <w:numId w:val="1"/>
        </w:numPr>
        <w:spacing w:before="100" w:beforeAutospacing="1" w:after="100" w:afterAutospacing="1" w:line="349" w:lineRule="atLeast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00ED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wskazanie informacji, która będzie wykorzystywana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:rsidR="00600EDD" w:rsidRPr="00600EDD" w:rsidRDefault="00600EDD" w:rsidP="00600EDD">
      <w:pPr>
        <w:numPr>
          <w:ilvl w:val="0"/>
          <w:numId w:val="1"/>
        </w:numPr>
        <w:spacing w:before="100" w:beforeAutospacing="1" w:after="100" w:afterAutospacing="1" w:line="349" w:lineRule="atLeast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00ED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wskazanie celu ponownego wykorzystania (komercyjnego lub niekomercyjnego)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:rsidR="00600EDD" w:rsidRPr="00600EDD" w:rsidRDefault="00600EDD" w:rsidP="00600EDD">
      <w:pPr>
        <w:numPr>
          <w:ilvl w:val="0"/>
          <w:numId w:val="1"/>
        </w:numPr>
        <w:spacing w:before="100" w:beforeAutospacing="1" w:after="100" w:afterAutospacing="1" w:line="349" w:lineRule="atLeast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00ED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wskazanie formy przygotowania informacji, a w przypadku postaci elektronicznej wskazanie formatu danych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:rsidR="00600EDD" w:rsidRPr="00600EDD" w:rsidRDefault="00600EDD" w:rsidP="00600EDD">
      <w:pPr>
        <w:numPr>
          <w:ilvl w:val="0"/>
          <w:numId w:val="1"/>
        </w:numPr>
        <w:spacing w:before="100" w:beforeAutospacing="1" w:after="100" w:afterAutospacing="1" w:line="349" w:lineRule="atLeast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00ED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wskazanie sposobu przekazania informacji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:rsidR="0064686D" w:rsidRPr="00280CF0" w:rsidRDefault="00600EDD" w:rsidP="00280CF0">
      <w:pPr>
        <w:spacing w:after="180" w:line="349" w:lineRule="atLeast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00ED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Szczegółowe informacje dotyczące zawartości wniosku zawarte są w </w:t>
      </w:r>
      <w:hyperlink r:id="rId5" w:tgtFrame="_blank" w:tooltip="link otwiera się w nowym oknie" w:history="1">
        <w:r w:rsidRPr="00600EDD">
          <w:rPr>
            <w:rFonts w:ascii="Arial" w:eastAsia="Times New Roman" w:hAnsi="Arial" w:cs="Arial"/>
            <w:color w:val="006688"/>
            <w:sz w:val="24"/>
            <w:szCs w:val="24"/>
            <w:lang w:eastAsia="pl-PL"/>
          </w:rPr>
          <w:t>ustawie o ponownym wykorzystywaniu informacji sektora publicznego</w:t>
        </w:r>
      </w:hyperlink>
      <w:r w:rsidRPr="00600ED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  <w:bookmarkStart w:id="0" w:name="_GoBack"/>
      <w:bookmarkEnd w:id="0"/>
    </w:p>
    <w:sectPr w:rsidR="0064686D" w:rsidRPr="00280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E271B"/>
    <w:multiLevelType w:val="multilevel"/>
    <w:tmpl w:val="F0AE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DD"/>
    <w:rsid w:val="00280CF0"/>
    <w:rsid w:val="00600EDD"/>
    <w:rsid w:val="0064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508BB-6CC1-426C-B1D5-80B55873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00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0E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00EDD"/>
  </w:style>
  <w:style w:type="character" w:styleId="Hipercze">
    <w:name w:val="Hyperlink"/>
    <w:basedOn w:val="Domylnaczcionkaakapitu"/>
    <w:uiPriority w:val="99"/>
    <w:semiHidden/>
    <w:unhideWhenUsed/>
    <w:rsid w:val="0060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ziennikustaw.gov.pl/du/2016/352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DWoźniak</dc:creator>
  <cp:keywords/>
  <dc:description/>
  <cp:lastModifiedBy>DWoźniak</cp:lastModifiedBy>
  <cp:revision>2</cp:revision>
  <dcterms:created xsi:type="dcterms:W3CDTF">2016-07-14T10:01:00Z</dcterms:created>
  <dcterms:modified xsi:type="dcterms:W3CDTF">2016-07-14T10:04:00Z</dcterms:modified>
</cp:coreProperties>
</file>